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3/5/19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Dan Schwab, Jennifer Krabbe, MaryAnn Henninger, Helen Koons, Helen Armstrong, Jen Lee, Tammy Powell, Ann Metz, Krista Rousch, Ron Meade, Katie Naehring, Diann Bielefeld, Eric Morefield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Helen Koons motioned to wave the reading of the meeting minutes, Jen Lee seconded the motion to wave the reading of the minutes.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Jen Lee motioned to approve the treasurer’s report, Helen Koons seconded the motion.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parkas were ordered and have arrived.  </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Also ordered 15 more uniforms to accommodate growing members.</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May buy 1-2 new tubas.</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 band is due to have around 105 members not including color guard for next year.</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March 14 going to see UC Jazz Band, bus being provided.</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Reminder about the Levy for the growth of the district.  Arts often cut first, possibly raise “pay to play” fees.  </w:t>
      </w:r>
    </w:p>
    <w:p w:rsidR="00000000" w:rsidDel="00000000" w:rsidP="00000000" w:rsidRDefault="00000000" w:rsidRPr="00000000" w14:paraId="0000001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NYC:  Slight change on itinerary and everyone getting $20 back</w:t>
      </w:r>
    </w:p>
    <w:p w:rsidR="00000000" w:rsidDel="00000000" w:rsidP="00000000" w:rsidRDefault="00000000" w:rsidRPr="00000000" w14:paraId="00000016">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Ms. Giuliano:  Not present</w:t>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Mrs. Duncan:  Not present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Entertainment Books:  (Diann Bielefeld) Sold about 40 books, Diann doesn’t feel it was worth it.</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Doing very well, about $1000 so far.  </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Look at possibly new levels of membership?</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Fudge Sale: (Jennifer Krabbe, Diann Bielefeld)</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Made about $2325</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 to look at possibly changing date of sale?</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Want to include selling PB/chocolate mixed</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Band Banquet: (Mary Ann Henninger):  May 13, 2019</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In process</w:t>
      </w:r>
    </w:p>
    <w:p w:rsidR="00000000" w:rsidDel="00000000" w:rsidP="00000000" w:rsidRDefault="00000000" w:rsidRPr="00000000" w14:paraId="00000025">
      <w:pPr>
        <w:numPr>
          <w:ilvl w:val="2"/>
          <w:numId w:val="2"/>
        </w:numPr>
        <w:ind w:left="2160" w:hanging="360"/>
        <w:rPr>
          <w:u w:val="none"/>
        </w:rPr>
      </w:pPr>
      <w:r w:rsidDel="00000000" w:rsidR="00000000" w:rsidRPr="00000000">
        <w:rPr>
          <w:rtl w:val="0"/>
        </w:rPr>
        <w:t xml:space="preserve">Need to form a committee to get together and make plans</w:t>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Put on webpage, facebook, emails, etc. to contact MaryAnn regarding helping with banquet.</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Booster WebSite (Becky Cornelius):  Everything is updated</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Newsletter:  Still looking for a new volunteer</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Nominating Committee:  Mr. Roemer to send out a message regarding looking for band booster members interested in working on the nominating committee.  Also note to be sent regarding the positions open and what the by-laws state as the job descriptions for the positions.  Anyone interested to reach out to Dan Schwab and will appoint nominating committee.  </w:t>
      </w:r>
    </w:p>
    <w:p w:rsidR="00000000" w:rsidDel="00000000" w:rsidP="00000000" w:rsidRDefault="00000000" w:rsidRPr="00000000" w14:paraId="0000002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Need to get word out more to middle school parents about boosters--7th/8th grade band concert March 7.</w:t>
      </w:r>
    </w:p>
    <w:p w:rsidR="00000000" w:rsidDel="00000000" w:rsidP="00000000" w:rsidRDefault="00000000" w:rsidRPr="00000000" w14:paraId="0000002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Middle school rep?</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New Business: </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Need to start working on how to increase fundraising.  </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Fun, local band show?</w:t>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Raffle/quarter auction type event?</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Car Wash?</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Car Show?  Scott Armstrong for information</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Develop a fundraising committee?</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Truck sponsors:  big open spot under open gate.  Mr. Roemer and Mr. Schwab thought maybe we could get businesses to sponsor truck.  Also possibly part of membership levels.  Welcome any businesses who would be willing to sponsor.  Send out forms in the middle of the summer for businesses?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Helen Armstrong made a motion to adjourn. Ron Bunger seconded.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April 5, 2019, 7:00pm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